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C29" w:rsidRPr="00FC1C29" w:rsidRDefault="00A76A07" w:rsidP="00FC1C29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 w:rsidRPr="00FC1C29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FC1C29" w:rsidRPr="00FC1C29" w:rsidRDefault="00A76A07" w:rsidP="00FC1C29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 w:rsidRPr="00FC1C29">
        <w:rPr>
          <w:rFonts w:ascii="Times New Roman" w:hAnsi="Times New Roman" w:cs="Times New Roman"/>
          <w:sz w:val="28"/>
          <w:szCs w:val="28"/>
        </w:rPr>
        <w:t xml:space="preserve">средняя общеобразовательная школа с. </w:t>
      </w:r>
      <w:proofErr w:type="gramStart"/>
      <w:r w:rsidRPr="00FC1C29">
        <w:rPr>
          <w:rFonts w:ascii="Times New Roman" w:hAnsi="Times New Roman" w:cs="Times New Roman"/>
          <w:sz w:val="28"/>
          <w:szCs w:val="28"/>
        </w:rPr>
        <w:t>Красное</w:t>
      </w:r>
      <w:proofErr w:type="gramEnd"/>
    </w:p>
    <w:p w:rsidR="00FC1C29" w:rsidRPr="00FC1C29" w:rsidRDefault="00FC1C29" w:rsidP="00FC1C29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 w:rsidRPr="00FC1C29">
        <w:rPr>
          <w:rFonts w:ascii="Times New Roman" w:hAnsi="Times New Roman" w:cs="Times New Roman"/>
          <w:sz w:val="28"/>
          <w:szCs w:val="28"/>
        </w:rPr>
        <w:t xml:space="preserve">имени Героя Советского Союза Г.Ф. </w:t>
      </w:r>
      <w:proofErr w:type="spellStart"/>
      <w:r w:rsidRPr="00FC1C29">
        <w:rPr>
          <w:rFonts w:ascii="Times New Roman" w:hAnsi="Times New Roman" w:cs="Times New Roman"/>
          <w:sz w:val="28"/>
          <w:szCs w:val="28"/>
        </w:rPr>
        <w:t>Байдукова</w:t>
      </w:r>
      <w:proofErr w:type="spellEnd"/>
    </w:p>
    <w:p w:rsidR="00DE337C" w:rsidRPr="00FC1C29" w:rsidRDefault="00A76A07" w:rsidP="00FC1C29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 w:rsidRPr="00FC1C29">
        <w:rPr>
          <w:rFonts w:ascii="Times New Roman" w:hAnsi="Times New Roman" w:cs="Times New Roman"/>
          <w:sz w:val="28"/>
          <w:szCs w:val="28"/>
        </w:rPr>
        <w:t>Николаевского муниципального района Хабаровского края</w:t>
      </w:r>
    </w:p>
    <w:p w:rsid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E8602F" w:rsidRP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A255F" w:rsidRPr="00FC1C29" w:rsidRDefault="00BA255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3"/>
        <w:gridCol w:w="2080"/>
        <w:gridCol w:w="4394"/>
      </w:tblGrid>
      <w:tr w:rsidR="006E1004" w:rsidRPr="006E1004" w:rsidTr="00FC1C29">
        <w:tc>
          <w:tcPr>
            <w:tcW w:w="3273" w:type="dxa"/>
          </w:tcPr>
          <w:p w:rsidR="006E1004" w:rsidRPr="00FC1C29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C521EF" w:rsidRDefault="006E1004" w:rsidP="00CA5D6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80" w:type="dxa"/>
          </w:tcPr>
          <w:p w:rsidR="007B5622" w:rsidRPr="00FC1C29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</w:tcPr>
          <w:p w:rsidR="007B5622" w:rsidRPr="00FC1C29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A7E5F" w:rsidRPr="00FC1C29" w:rsidRDefault="006E1004" w:rsidP="000454D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УТВЕРЖДЕНО</w:t>
            </w:r>
          </w:p>
          <w:p w:rsidR="007B5622" w:rsidRPr="00FC1C29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C1C29">
              <w:rPr>
                <w:rFonts w:asciiTheme="majorBidi" w:hAnsiTheme="majorBidi" w:cstheme="majorBidi"/>
                <w:sz w:val="24"/>
                <w:szCs w:val="24"/>
              </w:rPr>
              <w:t>Директор школы</w:t>
            </w:r>
            <w:r w:rsidR="00FC1C29">
              <w:rPr>
                <w:rFonts w:asciiTheme="majorBidi" w:hAnsiTheme="majorBidi" w:cstheme="majorBidi"/>
                <w:sz w:val="24"/>
                <w:szCs w:val="24"/>
              </w:rPr>
              <w:t xml:space="preserve"> _______</w:t>
            </w:r>
            <w:r w:rsidRPr="00FC1C29">
              <w:rPr>
                <w:rFonts w:asciiTheme="majorBidi" w:hAnsiTheme="majorBidi" w:cstheme="majorBidi"/>
                <w:sz w:val="24"/>
                <w:szCs w:val="24"/>
              </w:rPr>
              <w:t>Г.А. Лебедева</w:t>
            </w:r>
          </w:p>
          <w:p w:rsidR="007B5622" w:rsidRPr="00FC1C29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FC1C29">
              <w:rPr>
                <w:rFonts w:asciiTheme="majorBidi" w:hAnsiTheme="majorBidi" w:cstheme="majorBidi"/>
                <w:sz w:val="24"/>
                <w:szCs w:val="24"/>
              </w:rPr>
              <w:t>Приказ №</w:t>
            </w:r>
            <w:r w:rsidR="00FC1C2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25107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="00FC1C29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Pr="00FC1C29">
              <w:rPr>
                <w:rFonts w:asciiTheme="majorBidi" w:hAnsiTheme="majorBidi" w:cstheme="majorBidi"/>
                <w:sz w:val="24"/>
                <w:szCs w:val="24"/>
              </w:rPr>
              <w:t>“</w:t>
            </w:r>
            <w:r w:rsidR="00625107">
              <w:rPr>
                <w:rFonts w:asciiTheme="majorBidi" w:hAnsiTheme="majorBidi" w:cstheme="majorBidi"/>
                <w:sz w:val="24"/>
                <w:szCs w:val="24"/>
              </w:rPr>
              <w:t xml:space="preserve">20 </w:t>
            </w:r>
            <w:r w:rsidRPr="00FC1C29">
              <w:rPr>
                <w:rFonts w:asciiTheme="majorBidi" w:hAnsiTheme="majorBidi" w:cstheme="majorBidi"/>
                <w:sz w:val="24"/>
                <w:szCs w:val="24"/>
              </w:rPr>
              <w:t>”</w:t>
            </w:r>
            <w:r w:rsidR="00625107">
              <w:rPr>
                <w:rFonts w:asciiTheme="majorBidi" w:hAnsiTheme="majorBidi" w:cstheme="majorBidi"/>
                <w:sz w:val="24"/>
                <w:szCs w:val="24"/>
              </w:rPr>
              <w:t xml:space="preserve"> августа 2025 г.</w:t>
            </w:r>
          </w:p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CA5D63" w:rsidRPr="00FC1C29" w:rsidRDefault="00CA5D63" w:rsidP="00CA5D63">
      <w:pPr>
        <w:jc w:val="center"/>
        <w:rPr>
          <w:rFonts w:asciiTheme="majorBidi" w:hAnsiTheme="majorBidi" w:cstheme="majorBidi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УЧЕБНЫЙ ПЛАН</w:t>
      </w:r>
    </w:p>
    <w:p w:rsidR="00FC1C29" w:rsidRPr="00BA255F" w:rsidRDefault="00E24C8D" w:rsidP="00FC1C29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среднего общего образования</w:t>
      </w:r>
    </w:p>
    <w:p w:rsidR="0030678A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на </w:t>
      </w:r>
      <w:r w:rsidR="00BA6E11" w:rsidRPr="00BA255F">
        <w:rPr>
          <w:rFonts w:asciiTheme="majorBidi" w:hAnsiTheme="majorBidi" w:cstheme="majorBidi"/>
          <w:sz w:val="28"/>
          <w:szCs w:val="28"/>
        </w:rPr>
        <w:t xml:space="preserve">2025 </w:t>
      </w:r>
      <w:r w:rsidR="00BA6E11">
        <w:rPr>
          <w:rFonts w:asciiTheme="majorBidi" w:hAnsiTheme="majorBidi" w:cstheme="majorBidi"/>
          <w:sz w:val="28"/>
          <w:szCs w:val="28"/>
        </w:rPr>
        <w:t>–</w:t>
      </w:r>
      <w:r w:rsidR="00BA6E11" w:rsidRPr="00BA255F">
        <w:rPr>
          <w:rFonts w:asciiTheme="majorBidi" w:hAnsiTheme="majorBidi" w:cstheme="majorBidi"/>
          <w:sz w:val="28"/>
          <w:szCs w:val="28"/>
        </w:rPr>
        <w:t>2026</w:t>
      </w:r>
      <w:r w:rsidRPr="006E1004">
        <w:rPr>
          <w:rFonts w:asciiTheme="majorBidi" w:hAnsiTheme="majorBidi" w:cstheme="majorBidi"/>
          <w:sz w:val="28"/>
          <w:szCs w:val="28"/>
        </w:rPr>
        <w:t xml:space="preserve"> учебный год</w:t>
      </w:r>
    </w:p>
    <w:p w:rsidR="00FC1C29" w:rsidRPr="006E1004" w:rsidRDefault="00FC1C29" w:rsidP="00CA5D63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(универсальный профиль)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FC1C29" w:rsidRDefault="006B6902" w:rsidP="00F93659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 xml:space="preserve">Николаевский муниципальный район, </w:t>
      </w:r>
    </w:p>
    <w:p w:rsidR="00FC1C29" w:rsidRDefault="00FC1C29" w:rsidP="00F93659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Хабаровский край</w:t>
      </w:r>
    </w:p>
    <w:p w:rsidR="00F93659" w:rsidRPr="00BA255F" w:rsidRDefault="00BA6E11" w:rsidP="00F93659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2025</w:t>
      </w:r>
    </w:p>
    <w:p w:rsidR="0030678A" w:rsidRPr="006E1004" w:rsidRDefault="00F93659" w:rsidP="00FC1C29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  <w:r w:rsidR="0030678A" w:rsidRPr="006E1004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</w:p>
    <w:p w:rsidR="00613F43" w:rsidRPr="006E1004" w:rsidRDefault="0030678A" w:rsidP="00054BF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бюджетное общеобразовательное учреждение средняя общеобразовательная школа с. Красное Николаевского муниципального района Хабаровского кра</w:t>
      </w:r>
      <w:proofErr w:type="gramStart"/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>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далее - учебный план) для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-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11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классов, реализующихосновную образовательную программу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 xml:space="preserve"> ФГОС С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</w:t>
      </w:r>
      <w:r w:rsidR="00054BF3" w:rsidRPr="00054BF3">
        <w:rPr>
          <w:rFonts w:asciiTheme="majorBidi" w:hAnsiTheme="majorBidi" w:cstheme="majorBidi"/>
          <w:sz w:val="28"/>
          <w:szCs w:val="28"/>
        </w:rPr>
        <w:t>Приказ Министерства просвещения Российской Федерации от 1</w:t>
      </w:r>
      <w:r w:rsidR="00EE4D41">
        <w:rPr>
          <w:rFonts w:asciiTheme="majorBidi" w:hAnsiTheme="majorBidi" w:cstheme="majorBidi"/>
          <w:sz w:val="28"/>
          <w:szCs w:val="28"/>
        </w:rPr>
        <w:t>7</w:t>
      </w:r>
      <w:r w:rsidR="00054BF3" w:rsidRPr="00054BF3">
        <w:rPr>
          <w:rFonts w:asciiTheme="majorBidi" w:hAnsiTheme="majorBidi" w:cstheme="majorBidi"/>
          <w:sz w:val="28"/>
          <w:szCs w:val="28"/>
        </w:rPr>
        <w:t>.0</w:t>
      </w:r>
      <w:r w:rsidR="00EE4D41">
        <w:rPr>
          <w:rFonts w:asciiTheme="majorBidi" w:hAnsiTheme="majorBidi" w:cstheme="majorBidi"/>
          <w:sz w:val="28"/>
          <w:szCs w:val="28"/>
        </w:rPr>
        <w:t>5</w:t>
      </w:r>
      <w:r w:rsidR="00054BF3" w:rsidRPr="00054BF3">
        <w:rPr>
          <w:rFonts w:asciiTheme="majorBidi" w:hAnsiTheme="majorBidi" w:cstheme="majorBidi"/>
          <w:sz w:val="28"/>
          <w:szCs w:val="28"/>
        </w:rPr>
        <w:t>.20</w:t>
      </w:r>
      <w:r w:rsidR="00EE4D41">
        <w:rPr>
          <w:rFonts w:asciiTheme="majorBidi" w:hAnsiTheme="majorBidi" w:cstheme="majorBidi"/>
          <w:sz w:val="28"/>
          <w:szCs w:val="28"/>
        </w:rPr>
        <w:t>1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2 № </w:t>
      </w:r>
      <w:r w:rsidR="00EE4D41">
        <w:rPr>
          <w:rFonts w:asciiTheme="majorBidi" w:hAnsiTheme="majorBidi" w:cstheme="majorBidi"/>
          <w:sz w:val="28"/>
          <w:szCs w:val="28"/>
        </w:rPr>
        <w:t>413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«О</w:t>
      </w:r>
      <w:r w:rsidR="00EE4D41">
        <w:rPr>
          <w:rFonts w:asciiTheme="majorBidi" w:hAnsiTheme="majorBidi" w:cstheme="majorBidi"/>
          <w:sz w:val="28"/>
          <w:szCs w:val="28"/>
        </w:rPr>
        <w:t>б утверждении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федеральн</w:t>
      </w:r>
      <w:r w:rsidR="00EE4D41">
        <w:rPr>
          <w:rFonts w:asciiTheme="majorBidi" w:hAnsiTheme="majorBidi" w:cstheme="majorBidi"/>
          <w:sz w:val="28"/>
          <w:szCs w:val="28"/>
        </w:rPr>
        <w:t>ого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государственный образовательн</w:t>
      </w:r>
      <w:r w:rsidR="00EE4D41">
        <w:rPr>
          <w:rFonts w:asciiTheme="majorBidi" w:hAnsiTheme="majorBidi" w:cstheme="majorBidi"/>
          <w:sz w:val="28"/>
          <w:szCs w:val="28"/>
        </w:rPr>
        <w:t>ого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стандарт</w:t>
      </w:r>
      <w:r w:rsidR="00EE4D41">
        <w:rPr>
          <w:rFonts w:asciiTheme="majorBidi" w:hAnsiTheme="majorBidi" w:cstheme="majorBidi"/>
          <w:sz w:val="28"/>
          <w:szCs w:val="28"/>
        </w:rPr>
        <w:t>а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среднего общего образования»</w:t>
      </w:r>
      <w:r w:rsidR="00FC1C29">
        <w:rPr>
          <w:rFonts w:asciiTheme="majorBidi" w:hAnsiTheme="majorBidi" w:cstheme="majorBidi"/>
          <w:sz w:val="28"/>
          <w:szCs w:val="28"/>
        </w:rPr>
        <w:t xml:space="preserve">, Приказ </w:t>
      </w:r>
      <w:proofErr w:type="spellStart"/>
      <w:r w:rsidR="00FC1C29">
        <w:rPr>
          <w:rFonts w:asciiTheme="majorBidi" w:hAnsiTheme="majorBidi" w:cstheme="majorBidi"/>
          <w:sz w:val="28"/>
          <w:szCs w:val="28"/>
        </w:rPr>
        <w:t>Минпросвещения</w:t>
      </w:r>
      <w:proofErr w:type="spellEnd"/>
      <w:r w:rsidR="00FC1C29">
        <w:rPr>
          <w:rFonts w:asciiTheme="majorBidi" w:hAnsiTheme="majorBidi" w:cstheme="majorBidi"/>
          <w:sz w:val="28"/>
          <w:szCs w:val="28"/>
        </w:rPr>
        <w:t xml:space="preserve"> России от 09.10.2024 №704 «О внесении изменений в некоторые приказы Министерства просвещения РФ, касающиеся образовательных программ НОО, ООО, СОО»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>)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:rsidR="001A75C4" w:rsidRPr="006E1004" w:rsidRDefault="001A75C4" w:rsidP="001A75C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средняя общеобразовательная школа с. Красное Николаевского муниципального района Хабаровского края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 xml:space="preserve">Федеральной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ойсреднего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FC1C2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санитарно-эпидемиологических требований СП 2.4.3648-20 и</w:t>
      </w:r>
      <w:r w:rsidR="00FC1C2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гигиенических нормативов и требований СанПиН 1.2.3685-21.</w:t>
      </w:r>
      <w:proofErr w:type="gramEnd"/>
    </w:p>
    <w:p w:rsidR="00C91579" w:rsidRPr="006E1004" w:rsidRDefault="00C91579" w:rsidP="00C91579"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средняя общеобразовательная школа с. Красное Николаевского муниципального района Хабаровского края</w:t>
      </w:r>
      <w:r w:rsidR="00FC1C2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FC1C2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Fonts w:asciiTheme="majorBidi" w:hAnsiTheme="majorBidi" w:cstheme="majorBidi"/>
          <w:sz w:val="28"/>
          <w:szCs w:val="28"/>
        </w:rPr>
        <w:t>01.09.2025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806306" w:rsidRPr="00BA255F">
        <w:rPr>
          <w:rFonts w:asciiTheme="majorBidi" w:hAnsiTheme="majorBidi" w:cstheme="majorBidi"/>
          <w:sz w:val="28"/>
          <w:szCs w:val="28"/>
        </w:rPr>
        <w:t>26.05.2026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  <w:proofErr w:type="gramEnd"/>
    </w:p>
    <w:p w:rsidR="00C91579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должительность учебного года в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10-11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классах составляет 34 учебные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недели. </w:t>
      </w:r>
    </w:p>
    <w:p w:rsidR="00F23C59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Учебные занятия для учащихся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10-11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 проводятся по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5-</w:t>
      </w:r>
      <w:r w:rsidR="00AA6584">
        <w:rPr>
          <w:rStyle w:val="markedcontent"/>
          <w:rFonts w:asciiTheme="majorBidi" w:hAnsiTheme="majorBidi" w:cstheme="majorBidi"/>
          <w:sz w:val="28"/>
          <w:szCs w:val="28"/>
        </w:rPr>
        <w:t>т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:rsidR="005F6A49" w:rsidRPr="006E1004" w:rsidRDefault="005F6A49" w:rsidP="005F6A4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обучающихся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в неделю составляет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в  10 классе – 34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час</w:t>
      </w:r>
      <w:r w:rsidR="00FC1C29">
        <w:rPr>
          <w:rStyle w:val="markedcontent"/>
          <w:rFonts w:asciiTheme="majorBidi" w:hAnsiTheme="majorBidi" w:cstheme="majorBidi"/>
          <w:sz w:val="28"/>
          <w:szCs w:val="28"/>
        </w:rPr>
        <w:t>а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5814AA" w:rsidRDefault="005814AA" w:rsidP="005814AA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Продолжительность урока (академический час) составляет </w:t>
      </w:r>
      <w:r w:rsidR="00FC1C29">
        <w:rPr>
          <w:rFonts w:asciiTheme="majorBidi" w:hAnsiTheme="majorBidi" w:cstheme="majorBidi"/>
          <w:sz w:val="28"/>
          <w:szCs w:val="28"/>
        </w:rPr>
        <w:t xml:space="preserve">40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минут</w:t>
      </w:r>
      <w:r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F23C59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</w:t>
      </w:r>
      <w:r w:rsidR="00FC1C29">
        <w:rPr>
          <w:rStyle w:val="markedcontent"/>
          <w:rFonts w:asciiTheme="majorBidi" w:hAnsiTheme="majorBidi" w:cstheme="majorBidi"/>
          <w:sz w:val="28"/>
          <w:szCs w:val="28"/>
        </w:rPr>
        <w:t xml:space="preserve"> в количестве 2 часов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C1C29">
        <w:rPr>
          <w:rStyle w:val="markedcontent"/>
          <w:rFonts w:asciiTheme="majorBidi" w:hAnsiTheme="majorBidi" w:cstheme="majorBidi"/>
          <w:sz w:val="28"/>
          <w:szCs w:val="28"/>
        </w:rPr>
        <w:t>используются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на проведение учебных занятий, обеспечивающих различные интересы обучающихся</w:t>
      </w:r>
      <w:r w:rsidR="00FC1C29">
        <w:rPr>
          <w:rStyle w:val="markedcontent"/>
          <w:rFonts w:asciiTheme="majorBidi" w:hAnsiTheme="majorBidi" w:cstheme="majorBidi"/>
          <w:sz w:val="28"/>
          <w:szCs w:val="28"/>
        </w:rPr>
        <w:t>:</w:t>
      </w:r>
    </w:p>
    <w:p w:rsidR="00FC1C29" w:rsidRDefault="00FC1C2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- 1ч. на изучение курса «Обществознание: теория и практика»;</w:t>
      </w:r>
    </w:p>
    <w:p w:rsidR="00FC1C29" w:rsidRPr="006E1004" w:rsidRDefault="00FC1C2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- 1ч. на изучение курса «Основы генетики»</w:t>
      </w:r>
    </w:p>
    <w:p w:rsidR="008E0553" w:rsidRPr="008E0553" w:rsidRDefault="00BF0C5B" w:rsidP="00FC1C2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средняя общеобразовательная школа с. Красное Николаевского муниципального района Хабаровского края</w:t>
      </w:r>
      <w:r w:rsidR="00FC1C2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7E3674">
        <w:rPr>
          <w:rStyle w:val="markedcontent"/>
          <w:rFonts w:asciiTheme="majorBidi" w:hAnsiTheme="majorBidi" w:cstheme="majorBidi"/>
          <w:sz w:val="28"/>
          <w:szCs w:val="28"/>
        </w:rPr>
        <w:t xml:space="preserve">языком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</w:t>
      </w:r>
      <w:r w:rsidR="00E648BD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BA255F">
        <w:rPr>
          <w:rFonts w:asciiTheme="majorBidi" w:hAnsiTheme="majorBidi" w:cstheme="majorBidi"/>
          <w:sz w:val="28"/>
          <w:szCs w:val="28"/>
        </w:rPr>
        <w:t xml:space="preserve">русский </w:t>
      </w:r>
      <w:r w:rsidRPr="006E1004">
        <w:rPr>
          <w:rFonts w:asciiTheme="majorBidi" w:hAnsiTheme="majorBidi" w:cstheme="majorBidi"/>
          <w:sz w:val="28"/>
          <w:szCs w:val="28"/>
        </w:rPr>
        <w:t>язык</w:t>
      </w:r>
      <w:r w:rsidR="006D6035" w:rsidRPr="006E1004">
        <w:rPr>
          <w:rFonts w:asciiTheme="majorBidi" w:hAnsiTheme="majorBidi" w:cstheme="majorBidi"/>
          <w:sz w:val="28"/>
          <w:szCs w:val="28"/>
        </w:rPr>
        <w:t>.</w:t>
      </w:r>
      <w:proofErr w:type="gramEnd"/>
    </w:p>
    <w:p w:rsidR="00F23C59" w:rsidRDefault="004141D3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При изучении </w:t>
      </w:r>
      <w:r w:rsidR="000F4598">
        <w:rPr>
          <w:rStyle w:val="markedcontent"/>
          <w:rFonts w:asciiTheme="majorBidi" w:hAnsiTheme="majorBidi" w:cstheme="majorBidi"/>
          <w:sz w:val="28"/>
          <w:szCs w:val="28"/>
        </w:rPr>
        <w:t xml:space="preserve">предметов </w:t>
      </w:r>
      <w:r w:rsidR="00FC1C29">
        <w:rPr>
          <w:rStyle w:val="markedcontent"/>
          <w:rFonts w:asciiTheme="majorBidi" w:hAnsiTheme="majorBidi" w:cstheme="majorBidi"/>
          <w:sz w:val="28"/>
          <w:szCs w:val="28"/>
        </w:rPr>
        <w:t xml:space="preserve">не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осуществляется д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еление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учащихся 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>на подгруппы</w:t>
      </w:r>
      <w:r w:rsidR="00112D88" w:rsidRPr="00BA255F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5814AA" w:rsidRPr="005814AA" w:rsidRDefault="005814AA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В</w:t>
      </w:r>
      <w:r w:rsidRPr="005814AA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средняя общеобразовательная школа с. Красное Николаевского муниципального района Хабаровского края</w:t>
      </w:r>
      <w:r w:rsidR="00FC1C2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реализуются следующие профили: </w:t>
      </w:r>
      <w:proofErr w:type="gramStart"/>
      <w:r w:rsidR="00FC1C29">
        <w:rPr>
          <w:rStyle w:val="markedcontent"/>
          <w:rFonts w:asciiTheme="majorBidi" w:hAnsiTheme="majorBidi" w:cstheme="majorBidi"/>
          <w:sz w:val="28"/>
          <w:szCs w:val="28"/>
        </w:rPr>
        <w:t>универсальный</w:t>
      </w:r>
      <w:proofErr w:type="gramEnd"/>
      <w:r w:rsidR="00FC1C29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Промежуточная аттестация–процедура, проводимая с целью оценки качества освоения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обучающимися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части содержания</w:t>
      </w:r>
      <w:r w:rsidR="00FC1C2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</w:t>
      </w:r>
      <w:r w:rsidR="00E70BA7">
        <w:rPr>
          <w:rStyle w:val="markedcontent"/>
          <w:rFonts w:asciiTheme="majorBidi" w:hAnsiTheme="majorBidi" w:cstheme="majorBidi"/>
          <w:sz w:val="28"/>
          <w:szCs w:val="28"/>
        </w:rPr>
        <w:t>полугодовое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оценивание) или всего объема учебной дисциплины за учебный год (годовое оценивание).</w:t>
      </w:r>
    </w:p>
    <w:p w:rsidR="004141D3" w:rsidRPr="006E1004" w:rsidRDefault="00E70BA7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Промежуточнаяаттестацияза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полугодие и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годовая аттестация обучающихся осуществляется в соответствии с календарным учебным графиком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Все предметы обязательной части учебного плана оцениваются по </w:t>
      </w:r>
      <w:r w:rsidR="00E70BA7">
        <w:rPr>
          <w:rStyle w:val="markedcontent"/>
          <w:rFonts w:asciiTheme="majorBidi" w:hAnsiTheme="majorBidi" w:cstheme="majorBidi"/>
          <w:sz w:val="28"/>
          <w:szCs w:val="28"/>
        </w:rPr>
        <w:t>полугодиям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 Предметы из части, формируемой участниками</w:t>
      </w:r>
      <w:r w:rsidR="00FC1C2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образовательных отношений, являются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безотметочными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оцениваются «зачет» или «незачет» по итогам четверти. </w:t>
      </w:r>
    </w:p>
    <w:p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FC1C2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 проходит на последней учебной неделе четверти.</w:t>
      </w:r>
      <w:r w:rsidR="00FC1C2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Формы и порядок проведения промежуточной аттестации определяются «Положением о формах, периодичности и порядке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аттестации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обучающихся 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средняя общеобразовательная школа с. Красное Николаевского муниципального района Хабаровского края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8E0553" w:rsidRDefault="00B55BA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Освоение основной образовательной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программ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ысреднего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 завершается </w:t>
      </w:r>
      <w:r w:rsidR="00E70BA7">
        <w:rPr>
          <w:rStyle w:val="markedcontent"/>
          <w:rFonts w:asciiTheme="majorBidi" w:hAnsiTheme="majorBidi" w:cstheme="majorBidi"/>
          <w:sz w:val="28"/>
          <w:szCs w:val="28"/>
        </w:rPr>
        <w:t xml:space="preserve">государственной 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>итоговой аттестацией.</w:t>
      </w:r>
    </w:p>
    <w:p w:rsidR="00F23C59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Нормативный срок освоения 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основной образовательной программы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составляет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2года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C1C29" w:rsidRPr="00FC1C29" w:rsidRDefault="00F60A00" w:rsidP="00FC1C29">
      <w:pPr>
        <w:pStyle w:val="ad"/>
        <w:jc w:val="center"/>
        <w:rPr>
          <w:rStyle w:val="markedcontent"/>
          <w:rFonts w:asciiTheme="majorBidi" w:hAnsiTheme="majorBidi" w:cstheme="majorBidi"/>
          <w:b/>
          <w:sz w:val="28"/>
          <w:szCs w:val="28"/>
        </w:rPr>
      </w:pPr>
      <w:r w:rsidRPr="00FC1C29">
        <w:rPr>
          <w:rStyle w:val="markedcontent"/>
          <w:rFonts w:asciiTheme="majorBidi" w:hAnsiTheme="majorBidi" w:cstheme="majorBidi"/>
          <w:b/>
          <w:sz w:val="28"/>
          <w:szCs w:val="28"/>
        </w:rPr>
        <w:t>УЧЕБНЫЙ ПЛАН</w:t>
      </w:r>
    </w:p>
    <w:p w:rsidR="00F60A00" w:rsidRPr="00FC1C29" w:rsidRDefault="00FC1C29" w:rsidP="00FC1C29">
      <w:pPr>
        <w:pStyle w:val="ad"/>
        <w:jc w:val="center"/>
        <w:rPr>
          <w:rStyle w:val="markedcontent"/>
          <w:rFonts w:asciiTheme="majorBidi" w:hAnsiTheme="majorBidi" w:cstheme="majorBidi"/>
          <w:b/>
          <w:sz w:val="28"/>
          <w:szCs w:val="28"/>
        </w:rPr>
      </w:pPr>
      <w:r w:rsidRPr="00FC1C29">
        <w:rPr>
          <w:rStyle w:val="markedcontent"/>
          <w:rFonts w:asciiTheme="majorBidi" w:hAnsiTheme="majorBidi" w:cstheme="majorBidi"/>
          <w:b/>
          <w:sz w:val="28"/>
          <w:szCs w:val="28"/>
        </w:rPr>
        <w:t>СРЕДНЕГО ОБЩЕГО ОБРАЗОВАНИЯ</w:t>
      </w:r>
    </w:p>
    <w:p w:rsidR="00FC1C29" w:rsidRDefault="00FC1C29" w:rsidP="00FC1C29">
      <w:pPr>
        <w:pStyle w:val="ad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(универсальный профиль)</w:t>
      </w:r>
    </w:p>
    <w:p w:rsidR="00FC1C29" w:rsidRDefault="00A86F10" w:rsidP="00FC1C29">
      <w:pPr>
        <w:pStyle w:val="ad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м</w:t>
      </w:r>
      <w:r w:rsidR="00FC1C29">
        <w:rPr>
          <w:rStyle w:val="markedcontent"/>
          <w:rFonts w:asciiTheme="majorBidi" w:hAnsiTheme="majorBidi" w:cstheme="majorBidi"/>
          <w:sz w:val="28"/>
          <w:szCs w:val="28"/>
        </w:rPr>
        <w:t>униципального бюджетного общеобразовательного учреждения</w:t>
      </w:r>
    </w:p>
    <w:p w:rsidR="00FC1C29" w:rsidRDefault="00FC1C29" w:rsidP="00FC1C29">
      <w:pPr>
        <w:pStyle w:val="ad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средней общеобразовательной школы с. </w:t>
      </w:r>
      <w:proofErr w:type="gramStart"/>
      <w:r>
        <w:rPr>
          <w:rStyle w:val="markedcontent"/>
          <w:rFonts w:asciiTheme="majorBidi" w:hAnsiTheme="majorBidi" w:cstheme="majorBidi"/>
          <w:sz w:val="28"/>
          <w:szCs w:val="28"/>
        </w:rPr>
        <w:t>Красное</w:t>
      </w:r>
      <w:proofErr w:type="gramEnd"/>
    </w:p>
    <w:p w:rsidR="00FC1C29" w:rsidRDefault="00FC1C29" w:rsidP="00FC1C29">
      <w:pPr>
        <w:pStyle w:val="ad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имени Героя Советского Союза Г.Ф. </w:t>
      </w:r>
      <w:proofErr w:type="spellStart"/>
      <w:r>
        <w:rPr>
          <w:rStyle w:val="markedcontent"/>
          <w:rFonts w:asciiTheme="majorBidi" w:hAnsiTheme="majorBidi" w:cstheme="majorBidi"/>
          <w:sz w:val="28"/>
          <w:szCs w:val="28"/>
        </w:rPr>
        <w:t>Байдукова</w:t>
      </w:r>
      <w:proofErr w:type="spellEnd"/>
    </w:p>
    <w:p w:rsidR="00FC1C29" w:rsidRDefault="00FC1C29" w:rsidP="00FC1C29">
      <w:pPr>
        <w:pStyle w:val="ad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Николаевского муниципального района Хабаровского края</w:t>
      </w:r>
    </w:p>
    <w:p w:rsidR="00FC1C29" w:rsidRPr="00FC1C29" w:rsidRDefault="00FC1C29" w:rsidP="00FC1C29">
      <w:pPr>
        <w:pStyle w:val="ad"/>
        <w:jc w:val="center"/>
        <w:rPr>
          <w:rStyle w:val="markedcontent"/>
          <w:rFonts w:asciiTheme="majorBidi" w:hAnsiTheme="majorBidi" w:cstheme="majorBidi"/>
          <w:b/>
          <w:sz w:val="28"/>
          <w:szCs w:val="28"/>
        </w:rPr>
      </w:pPr>
      <w:r w:rsidRPr="00FC1C29">
        <w:rPr>
          <w:rStyle w:val="markedcontent"/>
          <w:rFonts w:asciiTheme="majorBidi" w:hAnsiTheme="majorBidi" w:cstheme="majorBidi"/>
          <w:b/>
          <w:sz w:val="28"/>
          <w:szCs w:val="28"/>
        </w:rPr>
        <w:t>для 10 класса на 2025-2026 учебный год</w:t>
      </w:r>
    </w:p>
    <w:p w:rsidR="00FC1C29" w:rsidRDefault="00FC1C29" w:rsidP="00FC1C29">
      <w:pPr>
        <w:pStyle w:val="ad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(5-дневная учебная неделя)</w:t>
      </w:r>
    </w:p>
    <w:p w:rsidR="00BE0CF4" w:rsidRDefault="00BE0CF4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10031" w:type="dxa"/>
        <w:tblLook w:val="04A0"/>
      </w:tblPr>
      <w:tblGrid>
        <w:gridCol w:w="7905"/>
        <w:gridCol w:w="2126"/>
      </w:tblGrid>
      <w:tr w:rsidR="00F34D51" w:rsidRPr="00A86F10" w:rsidTr="00F34D51">
        <w:tc>
          <w:tcPr>
            <w:tcW w:w="7905" w:type="dxa"/>
            <w:vMerge w:val="restart"/>
            <w:shd w:val="clear" w:color="auto" w:fill="D9D9D9"/>
          </w:tcPr>
          <w:p w:rsidR="00F34D51" w:rsidRPr="00A86F10" w:rsidRDefault="00F34D51">
            <w:pPr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  <w:b/>
              </w:rPr>
              <w:t>Учебный предмет/курс</w:t>
            </w:r>
          </w:p>
        </w:tc>
        <w:tc>
          <w:tcPr>
            <w:tcW w:w="2126" w:type="dxa"/>
            <w:shd w:val="clear" w:color="auto" w:fill="D9D9D9"/>
          </w:tcPr>
          <w:p w:rsidR="00F34D51" w:rsidRPr="00A86F10" w:rsidRDefault="00F34D51">
            <w:pPr>
              <w:jc w:val="center"/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  <w:b/>
              </w:rPr>
              <w:t>Количество часов в неделю</w:t>
            </w:r>
          </w:p>
        </w:tc>
      </w:tr>
      <w:tr w:rsidR="00F34D51" w:rsidRPr="00A86F10" w:rsidTr="00F34D51">
        <w:tc>
          <w:tcPr>
            <w:tcW w:w="7905" w:type="dxa"/>
            <w:vMerge/>
          </w:tcPr>
          <w:p w:rsidR="00F34D51" w:rsidRPr="00A86F10" w:rsidRDefault="00F34D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shd w:val="clear" w:color="auto" w:fill="D9D9D9"/>
          </w:tcPr>
          <w:p w:rsidR="00F34D51" w:rsidRPr="00A86F10" w:rsidRDefault="00F34D51">
            <w:pPr>
              <w:jc w:val="center"/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F34D51" w:rsidRPr="00A86F10" w:rsidTr="00F34D51">
        <w:tc>
          <w:tcPr>
            <w:tcW w:w="7905" w:type="dxa"/>
            <w:shd w:val="clear" w:color="auto" w:fill="FFFFB3"/>
          </w:tcPr>
          <w:p w:rsidR="00F34D51" w:rsidRPr="00A86F10" w:rsidRDefault="00F34D51">
            <w:pPr>
              <w:jc w:val="center"/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  <w:b/>
              </w:rPr>
              <w:t>Обязательная часть</w:t>
            </w:r>
          </w:p>
        </w:tc>
        <w:tc>
          <w:tcPr>
            <w:tcW w:w="2126" w:type="dxa"/>
            <w:shd w:val="clear" w:color="auto" w:fill="FFFFB3"/>
          </w:tcPr>
          <w:p w:rsidR="00F34D51" w:rsidRPr="00A86F10" w:rsidRDefault="00F34D51" w:rsidP="00FC1C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4D51" w:rsidRPr="00A86F10" w:rsidTr="00F34D51">
        <w:tc>
          <w:tcPr>
            <w:tcW w:w="7905" w:type="dxa"/>
          </w:tcPr>
          <w:p w:rsidR="00F34D51" w:rsidRPr="00A86F10" w:rsidRDefault="00F34D51">
            <w:pPr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2126" w:type="dxa"/>
          </w:tcPr>
          <w:p w:rsidR="00F34D51" w:rsidRPr="00A86F10" w:rsidRDefault="00F34D51">
            <w:pPr>
              <w:jc w:val="center"/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2</w:t>
            </w:r>
          </w:p>
        </w:tc>
      </w:tr>
      <w:tr w:rsidR="00F34D51" w:rsidRPr="00A86F10" w:rsidTr="00F34D51">
        <w:tc>
          <w:tcPr>
            <w:tcW w:w="7905" w:type="dxa"/>
          </w:tcPr>
          <w:p w:rsidR="00F34D51" w:rsidRPr="00A86F10" w:rsidRDefault="00F34D51">
            <w:pPr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126" w:type="dxa"/>
          </w:tcPr>
          <w:p w:rsidR="00F34D51" w:rsidRPr="00A86F10" w:rsidRDefault="00F34D51">
            <w:pPr>
              <w:jc w:val="center"/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3</w:t>
            </w:r>
          </w:p>
        </w:tc>
      </w:tr>
      <w:tr w:rsidR="00F34D51" w:rsidRPr="00A86F10" w:rsidTr="00F34D51">
        <w:tc>
          <w:tcPr>
            <w:tcW w:w="7905" w:type="dxa"/>
          </w:tcPr>
          <w:p w:rsidR="00F34D51" w:rsidRPr="00A86F10" w:rsidRDefault="00F34D51">
            <w:pPr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2126" w:type="dxa"/>
          </w:tcPr>
          <w:p w:rsidR="00F34D51" w:rsidRPr="00A86F10" w:rsidRDefault="00F34D51">
            <w:pPr>
              <w:jc w:val="center"/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3</w:t>
            </w:r>
          </w:p>
        </w:tc>
      </w:tr>
      <w:tr w:rsidR="00F34D51" w:rsidRPr="00A86F10" w:rsidTr="00F34D51">
        <w:tc>
          <w:tcPr>
            <w:tcW w:w="7905" w:type="dxa"/>
          </w:tcPr>
          <w:p w:rsidR="00F34D51" w:rsidRPr="00A86F10" w:rsidRDefault="00F34D51">
            <w:pPr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2126" w:type="dxa"/>
          </w:tcPr>
          <w:p w:rsidR="00F34D51" w:rsidRPr="00A86F10" w:rsidRDefault="00F34D51">
            <w:pPr>
              <w:jc w:val="center"/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2</w:t>
            </w:r>
          </w:p>
        </w:tc>
      </w:tr>
      <w:tr w:rsidR="00F34D51" w:rsidRPr="00A86F10" w:rsidTr="00F34D51">
        <w:tc>
          <w:tcPr>
            <w:tcW w:w="7905" w:type="dxa"/>
          </w:tcPr>
          <w:p w:rsidR="00F34D51" w:rsidRPr="00A86F10" w:rsidRDefault="00F34D51">
            <w:pPr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2126" w:type="dxa"/>
          </w:tcPr>
          <w:p w:rsidR="00F34D51" w:rsidRPr="00A86F10" w:rsidRDefault="00F34D51">
            <w:pPr>
              <w:jc w:val="center"/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2</w:t>
            </w:r>
          </w:p>
        </w:tc>
      </w:tr>
      <w:tr w:rsidR="00F34D51" w:rsidRPr="00A86F10" w:rsidTr="00F34D51">
        <w:tc>
          <w:tcPr>
            <w:tcW w:w="7905" w:type="dxa"/>
          </w:tcPr>
          <w:p w:rsidR="00F34D51" w:rsidRPr="00A86F10" w:rsidRDefault="00F34D51">
            <w:pPr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Вероятность и статистика</w:t>
            </w:r>
          </w:p>
        </w:tc>
        <w:tc>
          <w:tcPr>
            <w:tcW w:w="2126" w:type="dxa"/>
          </w:tcPr>
          <w:p w:rsidR="00F34D51" w:rsidRPr="00A86F10" w:rsidRDefault="00F34D51">
            <w:pPr>
              <w:jc w:val="center"/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1</w:t>
            </w:r>
          </w:p>
        </w:tc>
      </w:tr>
      <w:tr w:rsidR="00F34D51" w:rsidRPr="00A86F10" w:rsidTr="00F34D51">
        <w:tc>
          <w:tcPr>
            <w:tcW w:w="7905" w:type="dxa"/>
          </w:tcPr>
          <w:p w:rsidR="00F34D51" w:rsidRPr="00A86F10" w:rsidRDefault="00F34D51">
            <w:pPr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2126" w:type="dxa"/>
          </w:tcPr>
          <w:p w:rsidR="00F34D51" w:rsidRPr="00A86F10" w:rsidRDefault="00F34D51">
            <w:pPr>
              <w:jc w:val="center"/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1</w:t>
            </w:r>
          </w:p>
        </w:tc>
      </w:tr>
      <w:tr w:rsidR="00F34D51" w:rsidRPr="00A86F10" w:rsidTr="00F34D51">
        <w:tc>
          <w:tcPr>
            <w:tcW w:w="7905" w:type="dxa"/>
          </w:tcPr>
          <w:p w:rsidR="00F34D51" w:rsidRPr="00A86F10" w:rsidRDefault="00F34D51">
            <w:pPr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2126" w:type="dxa"/>
          </w:tcPr>
          <w:p w:rsidR="00F34D51" w:rsidRPr="00A86F10" w:rsidRDefault="00F34D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34D51" w:rsidRPr="00A86F10" w:rsidTr="00F34D51">
        <w:tc>
          <w:tcPr>
            <w:tcW w:w="7905" w:type="dxa"/>
          </w:tcPr>
          <w:p w:rsidR="00F34D51" w:rsidRPr="00A86F10" w:rsidRDefault="00F34D51">
            <w:pPr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Обществознание</w:t>
            </w:r>
            <w:r>
              <w:rPr>
                <w:rFonts w:ascii="Times New Roman" w:hAnsi="Times New Roman" w:cs="Times New Roman"/>
              </w:rPr>
              <w:t xml:space="preserve"> (углубленный уровень)</w:t>
            </w:r>
          </w:p>
        </w:tc>
        <w:tc>
          <w:tcPr>
            <w:tcW w:w="2126" w:type="dxa"/>
          </w:tcPr>
          <w:p w:rsidR="00F34D51" w:rsidRPr="00A86F10" w:rsidRDefault="00F34D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34D51" w:rsidRPr="00A86F10" w:rsidTr="00F34D51">
        <w:tc>
          <w:tcPr>
            <w:tcW w:w="7905" w:type="dxa"/>
          </w:tcPr>
          <w:p w:rsidR="00F34D51" w:rsidRPr="00A86F10" w:rsidRDefault="00F34D51">
            <w:pPr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2126" w:type="dxa"/>
          </w:tcPr>
          <w:p w:rsidR="00F34D51" w:rsidRPr="00A86F10" w:rsidRDefault="00F34D51">
            <w:pPr>
              <w:jc w:val="center"/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1</w:t>
            </w:r>
          </w:p>
        </w:tc>
      </w:tr>
      <w:tr w:rsidR="00F34D51" w:rsidRPr="00A86F10" w:rsidTr="00F34D51">
        <w:tc>
          <w:tcPr>
            <w:tcW w:w="7905" w:type="dxa"/>
          </w:tcPr>
          <w:p w:rsidR="00F34D51" w:rsidRPr="00A86F10" w:rsidRDefault="00F34D51">
            <w:pPr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2126" w:type="dxa"/>
          </w:tcPr>
          <w:p w:rsidR="00F34D51" w:rsidRPr="00A86F10" w:rsidRDefault="00F34D51">
            <w:pPr>
              <w:jc w:val="center"/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2</w:t>
            </w:r>
          </w:p>
        </w:tc>
      </w:tr>
      <w:tr w:rsidR="00F34D51" w:rsidRPr="00A86F10" w:rsidTr="00F34D51">
        <w:tc>
          <w:tcPr>
            <w:tcW w:w="7905" w:type="dxa"/>
          </w:tcPr>
          <w:p w:rsidR="00F34D51" w:rsidRPr="00A86F10" w:rsidRDefault="00F34D51">
            <w:pPr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2126" w:type="dxa"/>
          </w:tcPr>
          <w:p w:rsidR="00F34D51" w:rsidRPr="00A86F10" w:rsidRDefault="00F34D51">
            <w:pPr>
              <w:jc w:val="center"/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1</w:t>
            </w:r>
          </w:p>
        </w:tc>
      </w:tr>
      <w:tr w:rsidR="00F34D51" w:rsidRPr="00A86F10" w:rsidTr="00F34D51">
        <w:tc>
          <w:tcPr>
            <w:tcW w:w="7905" w:type="dxa"/>
          </w:tcPr>
          <w:p w:rsidR="00F34D51" w:rsidRPr="00A86F10" w:rsidRDefault="00F34D51">
            <w:pPr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Биология</w:t>
            </w:r>
            <w:r>
              <w:rPr>
                <w:rFonts w:ascii="Times New Roman" w:hAnsi="Times New Roman" w:cs="Times New Roman"/>
              </w:rPr>
              <w:t xml:space="preserve"> (углубленный уровень)</w:t>
            </w:r>
          </w:p>
        </w:tc>
        <w:tc>
          <w:tcPr>
            <w:tcW w:w="2126" w:type="dxa"/>
          </w:tcPr>
          <w:p w:rsidR="00F34D51" w:rsidRPr="00A86F10" w:rsidRDefault="00F34D51">
            <w:pPr>
              <w:jc w:val="center"/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3</w:t>
            </w:r>
          </w:p>
        </w:tc>
      </w:tr>
      <w:tr w:rsidR="00F34D51" w:rsidRPr="00A86F10" w:rsidTr="00F34D51">
        <w:tc>
          <w:tcPr>
            <w:tcW w:w="7905" w:type="dxa"/>
          </w:tcPr>
          <w:p w:rsidR="00F34D51" w:rsidRPr="00A86F10" w:rsidRDefault="00F34D51">
            <w:pPr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2126" w:type="dxa"/>
          </w:tcPr>
          <w:p w:rsidR="00F34D51" w:rsidRPr="00A86F10" w:rsidRDefault="00F34D51">
            <w:pPr>
              <w:jc w:val="center"/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3</w:t>
            </w:r>
          </w:p>
        </w:tc>
      </w:tr>
      <w:tr w:rsidR="00F34D51" w:rsidRPr="00A86F10" w:rsidTr="00F34D51">
        <w:tc>
          <w:tcPr>
            <w:tcW w:w="7905" w:type="dxa"/>
          </w:tcPr>
          <w:p w:rsidR="00F34D51" w:rsidRPr="00A86F10" w:rsidRDefault="00F34D51">
            <w:pPr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Основы безопасности и защиты Родины</w:t>
            </w:r>
          </w:p>
        </w:tc>
        <w:tc>
          <w:tcPr>
            <w:tcW w:w="2126" w:type="dxa"/>
          </w:tcPr>
          <w:p w:rsidR="00F34D51" w:rsidRPr="00A86F10" w:rsidRDefault="00F34D51">
            <w:pPr>
              <w:jc w:val="center"/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1</w:t>
            </w:r>
          </w:p>
        </w:tc>
      </w:tr>
      <w:tr w:rsidR="00F34D51" w:rsidRPr="00A86F10" w:rsidTr="00F34D51">
        <w:tc>
          <w:tcPr>
            <w:tcW w:w="7905" w:type="dxa"/>
          </w:tcPr>
          <w:p w:rsidR="00F34D51" w:rsidRPr="00A86F10" w:rsidRDefault="00F34D51">
            <w:pPr>
              <w:rPr>
                <w:rFonts w:ascii="Times New Roman" w:hAnsi="Times New Roman" w:cs="Times New Roman"/>
              </w:rPr>
            </w:pPr>
            <w:proofErr w:type="gramStart"/>
            <w:r w:rsidRPr="00A86F10">
              <w:rPr>
                <w:rFonts w:ascii="Times New Roman" w:hAnsi="Times New Roman" w:cs="Times New Roman"/>
              </w:rPr>
              <w:t>Индивидуальный проект</w:t>
            </w:r>
            <w:proofErr w:type="gramEnd"/>
          </w:p>
        </w:tc>
        <w:tc>
          <w:tcPr>
            <w:tcW w:w="2126" w:type="dxa"/>
          </w:tcPr>
          <w:p w:rsidR="00F34D51" w:rsidRPr="00A86F10" w:rsidRDefault="00F34D51">
            <w:pPr>
              <w:jc w:val="center"/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1</w:t>
            </w:r>
          </w:p>
        </w:tc>
      </w:tr>
      <w:tr w:rsidR="00F34D51" w:rsidRPr="00A86F10" w:rsidTr="00F34D51">
        <w:tc>
          <w:tcPr>
            <w:tcW w:w="7905" w:type="dxa"/>
            <w:shd w:val="clear" w:color="auto" w:fill="00FF00"/>
          </w:tcPr>
          <w:p w:rsidR="00F34D51" w:rsidRPr="00A86F10" w:rsidRDefault="00F34D51" w:rsidP="00497AC1">
            <w:pPr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126" w:type="dxa"/>
            <w:shd w:val="clear" w:color="auto" w:fill="00FF00"/>
          </w:tcPr>
          <w:p w:rsidR="00F34D51" w:rsidRPr="00A86F10" w:rsidRDefault="00F34D51">
            <w:pPr>
              <w:jc w:val="center"/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32</w:t>
            </w:r>
          </w:p>
        </w:tc>
      </w:tr>
      <w:tr w:rsidR="00F34D51" w:rsidRPr="00A86F10" w:rsidTr="00F34D51">
        <w:tc>
          <w:tcPr>
            <w:tcW w:w="7905" w:type="dxa"/>
            <w:shd w:val="clear" w:color="auto" w:fill="FFFFB3"/>
          </w:tcPr>
          <w:p w:rsidR="00F34D51" w:rsidRPr="00A86F10" w:rsidRDefault="00F34D51" w:rsidP="00497AC1">
            <w:pPr>
              <w:jc w:val="center"/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  <w:b/>
              </w:rPr>
              <w:t>Часть, формируемая участниками образовательных отношений</w:t>
            </w:r>
          </w:p>
        </w:tc>
        <w:tc>
          <w:tcPr>
            <w:tcW w:w="2126" w:type="dxa"/>
            <w:shd w:val="clear" w:color="auto" w:fill="FFFFB3"/>
          </w:tcPr>
          <w:p w:rsidR="00F34D51" w:rsidRPr="00A86F10" w:rsidRDefault="00F34D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4D51" w:rsidRPr="00A86F10" w:rsidTr="00F34D51">
        <w:tc>
          <w:tcPr>
            <w:tcW w:w="7905" w:type="dxa"/>
            <w:shd w:val="clear" w:color="auto" w:fill="D9D9D9"/>
          </w:tcPr>
          <w:p w:rsidR="00F34D51" w:rsidRPr="00A86F10" w:rsidRDefault="00F34D51" w:rsidP="00497AC1">
            <w:pPr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  <w:b/>
              </w:rPr>
              <w:t>Наименование учебного курса</w:t>
            </w:r>
          </w:p>
        </w:tc>
        <w:tc>
          <w:tcPr>
            <w:tcW w:w="2126" w:type="dxa"/>
            <w:shd w:val="clear" w:color="auto" w:fill="D9D9D9"/>
          </w:tcPr>
          <w:p w:rsidR="00F34D51" w:rsidRPr="00A86F10" w:rsidRDefault="00F34D51">
            <w:pPr>
              <w:rPr>
                <w:rFonts w:ascii="Times New Roman" w:hAnsi="Times New Roman" w:cs="Times New Roman"/>
              </w:rPr>
            </w:pPr>
          </w:p>
        </w:tc>
      </w:tr>
      <w:tr w:rsidR="00F34D51" w:rsidRPr="00A86F10" w:rsidTr="00F34D51">
        <w:tc>
          <w:tcPr>
            <w:tcW w:w="7905" w:type="dxa"/>
          </w:tcPr>
          <w:p w:rsidR="00F34D51" w:rsidRPr="00A86F10" w:rsidRDefault="00F34D51" w:rsidP="00497AC1">
            <w:pPr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Обществознание: теория и практика</w:t>
            </w:r>
          </w:p>
        </w:tc>
        <w:tc>
          <w:tcPr>
            <w:tcW w:w="2126" w:type="dxa"/>
          </w:tcPr>
          <w:p w:rsidR="00F34D51" w:rsidRPr="00A86F10" w:rsidRDefault="00F34D51">
            <w:pPr>
              <w:jc w:val="center"/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1</w:t>
            </w:r>
          </w:p>
        </w:tc>
      </w:tr>
      <w:tr w:rsidR="00F34D51" w:rsidRPr="00A86F10" w:rsidTr="00F34D51">
        <w:tc>
          <w:tcPr>
            <w:tcW w:w="7905" w:type="dxa"/>
          </w:tcPr>
          <w:p w:rsidR="00F34D51" w:rsidRPr="00A86F10" w:rsidRDefault="00F34D51" w:rsidP="00497AC1">
            <w:pPr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Основы генетики</w:t>
            </w:r>
          </w:p>
        </w:tc>
        <w:tc>
          <w:tcPr>
            <w:tcW w:w="2126" w:type="dxa"/>
          </w:tcPr>
          <w:p w:rsidR="00F34D51" w:rsidRPr="00A86F10" w:rsidRDefault="00F34D51">
            <w:pPr>
              <w:jc w:val="center"/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1</w:t>
            </w:r>
          </w:p>
        </w:tc>
      </w:tr>
      <w:tr w:rsidR="00F34D51" w:rsidRPr="00A86F10" w:rsidTr="00F34D51">
        <w:tc>
          <w:tcPr>
            <w:tcW w:w="7905" w:type="dxa"/>
            <w:shd w:val="clear" w:color="auto" w:fill="00FF00"/>
          </w:tcPr>
          <w:p w:rsidR="00F34D51" w:rsidRPr="00A86F10" w:rsidRDefault="00F34D51" w:rsidP="00497AC1">
            <w:pPr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126" w:type="dxa"/>
            <w:shd w:val="clear" w:color="auto" w:fill="00FF00"/>
          </w:tcPr>
          <w:p w:rsidR="00F34D51" w:rsidRPr="00A86F10" w:rsidRDefault="00F34D51">
            <w:pPr>
              <w:jc w:val="center"/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2</w:t>
            </w:r>
          </w:p>
        </w:tc>
      </w:tr>
      <w:tr w:rsidR="00F34D51" w:rsidRPr="00A86F10" w:rsidTr="00F34D51">
        <w:tc>
          <w:tcPr>
            <w:tcW w:w="7905" w:type="dxa"/>
            <w:shd w:val="clear" w:color="auto" w:fill="00FF00"/>
          </w:tcPr>
          <w:p w:rsidR="00F34D51" w:rsidRPr="00A86F10" w:rsidRDefault="00F34D51" w:rsidP="00497AC1">
            <w:pPr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ИТОГО недельная нагрузка</w:t>
            </w:r>
          </w:p>
        </w:tc>
        <w:tc>
          <w:tcPr>
            <w:tcW w:w="2126" w:type="dxa"/>
            <w:shd w:val="clear" w:color="auto" w:fill="00FF00"/>
          </w:tcPr>
          <w:p w:rsidR="00F34D51" w:rsidRPr="00A86F10" w:rsidRDefault="00F34D51">
            <w:pPr>
              <w:jc w:val="center"/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34</w:t>
            </w:r>
          </w:p>
        </w:tc>
      </w:tr>
      <w:tr w:rsidR="00F34D51" w:rsidRPr="00A86F10" w:rsidTr="00F34D51">
        <w:tc>
          <w:tcPr>
            <w:tcW w:w="7905" w:type="dxa"/>
            <w:shd w:val="clear" w:color="auto" w:fill="FCE3FC"/>
          </w:tcPr>
          <w:p w:rsidR="00F34D51" w:rsidRPr="00A86F10" w:rsidRDefault="00F34D51" w:rsidP="00497AC1">
            <w:pPr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Количество учебных недель</w:t>
            </w:r>
          </w:p>
        </w:tc>
        <w:tc>
          <w:tcPr>
            <w:tcW w:w="2126" w:type="dxa"/>
            <w:shd w:val="clear" w:color="auto" w:fill="FCE3FC"/>
          </w:tcPr>
          <w:p w:rsidR="00F34D51" w:rsidRPr="00A86F10" w:rsidRDefault="00F34D51">
            <w:pPr>
              <w:jc w:val="center"/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34</w:t>
            </w:r>
          </w:p>
        </w:tc>
      </w:tr>
      <w:tr w:rsidR="00F34D51" w:rsidRPr="00A86F10" w:rsidTr="00F34D51">
        <w:tc>
          <w:tcPr>
            <w:tcW w:w="7905" w:type="dxa"/>
            <w:shd w:val="clear" w:color="auto" w:fill="FCE3FC"/>
          </w:tcPr>
          <w:p w:rsidR="00F34D51" w:rsidRPr="00A86F10" w:rsidRDefault="00F34D51" w:rsidP="00F34D51">
            <w:pPr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Всего часов в год</w:t>
            </w:r>
          </w:p>
        </w:tc>
        <w:tc>
          <w:tcPr>
            <w:tcW w:w="2126" w:type="dxa"/>
            <w:shd w:val="clear" w:color="auto" w:fill="FCE3FC"/>
          </w:tcPr>
          <w:p w:rsidR="00F34D51" w:rsidRPr="00A86F10" w:rsidRDefault="00F34D51">
            <w:pPr>
              <w:jc w:val="center"/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1156</w:t>
            </w:r>
          </w:p>
        </w:tc>
      </w:tr>
    </w:tbl>
    <w:p w:rsidR="0055574B" w:rsidRDefault="00AF0D26">
      <w:r>
        <w:br w:type="page"/>
      </w:r>
    </w:p>
    <w:p w:rsidR="0055574B" w:rsidRDefault="00AF0D26" w:rsidP="00A86F10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План внеурочной деятельности (недельный)</w:t>
      </w:r>
    </w:p>
    <w:p w:rsidR="00A86F10" w:rsidRDefault="00A86F10" w:rsidP="00A86F10">
      <w:pPr>
        <w:pStyle w:val="ad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муниципального бюджетного общеобразовательного учреждения</w:t>
      </w:r>
    </w:p>
    <w:p w:rsidR="00A86F10" w:rsidRDefault="00A86F10" w:rsidP="00A86F10">
      <w:pPr>
        <w:pStyle w:val="ad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средней общеобразовательной школы с. </w:t>
      </w:r>
      <w:proofErr w:type="gramStart"/>
      <w:r>
        <w:rPr>
          <w:rStyle w:val="markedcontent"/>
          <w:rFonts w:asciiTheme="majorBidi" w:hAnsiTheme="majorBidi" w:cstheme="majorBidi"/>
          <w:sz w:val="28"/>
          <w:szCs w:val="28"/>
        </w:rPr>
        <w:t>Красное</w:t>
      </w:r>
      <w:proofErr w:type="gramEnd"/>
    </w:p>
    <w:p w:rsidR="00A86F10" w:rsidRDefault="00A86F10" w:rsidP="00A86F10">
      <w:pPr>
        <w:pStyle w:val="ad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имени Героя Советского Союза Г.Ф. </w:t>
      </w:r>
      <w:proofErr w:type="spellStart"/>
      <w:r>
        <w:rPr>
          <w:rStyle w:val="markedcontent"/>
          <w:rFonts w:asciiTheme="majorBidi" w:hAnsiTheme="majorBidi" w:cstheme="majorBidi"/>
          <w:sz w:val="28"/>
          <w:szCs w:val="28"/>
        </w:rPr>
        <w:t>Байдукова</w:t>
      </w:r>
      <w:proofErr w:type="spellEnd"/>
    </w:p>
    <w:p w:rsidR="00A86F10" w:rsidRDefault="00A86F10" w:rsidP="00A86F10">
      <w:pPr>
        <w:pStyle w:val="ad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Николаевского муниципального района Хабаровского края</w:t>
      </w:r>
    </w:p>
    <w:p w:rsidR="00A86F10" w:rsidRPr="00FC1C29" w:rsidRDefault="00A86F10" w:rsidP="00A86F10">
      <w:pPr>
        <w:pStyle w:val="ad"/>
        <w:jc w:val="center"/>
        <w:rPr>
          <w:rStyle w:val="markedcontent"/>
          <w:rFonts w:asciiTheme="majorBidi" w:hAnsiTheme="majorBidi" w:cstheme="majorBidi"/>
          <w:b/>
          <w:sz w:val="28"/>
          <w:szCs w:val="28"/>
        </w:rPr>
      </w:pPr>
      <w:r w:rsidRPr="00FC1C29">
        <w:rPr>
          <w:rStyle w:val="markedcontent"/>
          <w:rFonts w:asciiTheme="majorBidi" w:hAnsiTheme="majorBidi" w:cstheme="majorBidi"/>
          <w:b/>
          <w:sz w:val="28"/>
          <w:szCs w:val="28"/>
        </w:rPr>
        <w:t>для 10 класса на 2025-2026 учебный год</w:t>
      </w:r>
    </w:p>
    <w:p w:rsidR="00A86F10" w:rsidRDefault="00A86F10" w:rsidP="00A86F10">
      <w:pPr>
        <w:pStyle w:val="ad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(5-дневная учебная неделя)</w:t>
      </w:r>
    </w:p>
    <w:p w:rsidR="00A86F10" w:rsidRDefault="00A86F10"/>
    <w:tbl>
      <w:tblPr>
        <w:tblStyle w:val="ab"/>
        <w:tblW w:w="0" w:type="auto"/>
        <w:tblLook w:val="04A0"/>
      </w:tblPr>
      <w:tblGrid>
        <w:gridCol w:w="7338"/>
        <w:gridCol w:w="2496"/>
        <w:gridCol w:w="11"/>
      </w:tblGrid>
      <w:tr w:rsidR="00A86F10" w:rsidRPr="00A86F10" w:rsidTr="00A86F10">
        <w:trPr>
          <w:gridAfter w:val="1"/>
          <w:wAfter w:w="11" w:type="dxa"/>
        </w:trPr>
        <w:tc>
          <w:tcPr>
            <w:tcW w:w="7338" w:type="dxa"/>
            <w:vMerge w:val="restart"/>
            <w:shd w:val="clear" w:color="auto" w:fill="D9D9D9"/>
          </w:tcPr>
          <w:p w:rsidR="00A86F10" w:rsidRPr="00A86F10" w:rsidRDefault="00A86F10">
            <w:pPr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  <w:b/>
              </w:rPr>
              <w:t>Учебные курсы</w:t>
            </w:r>
          </w:p>
          <w:p w:rsidR="00A86F10" w:rsidRPr="00A86F10" w:rsidRDefault="00A86F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6" w:type="dxa"/>
            <w:shd w:val="clear" w:color="auto" w:fill="D9D9D9"/>
          </w:tcPr>
          <w:p w:rsidR="00A86F10" w:rsidRPr="00A86F10" w:rsidRDefault="00A86F10">
            <w:pPr>
              <w:jc w:val="center"/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  <w:b/>
              </w:rPr>
              <w:t>Количество часов в неделю</w:t>
            </w:r>
          </w:p>
        </w:tc>
      </w:tr>
      <w:tr w:rsidR="00A86F10" w:rsidRPr="00A86F10" w:rsidTr="00A86F10">
        <w:tc>
          <w:tcPr>
            <w:tcW w:w="7338" w:type="dxa"/>
            <w:vMerge/>
          </w:tcPr>
          <w:p w:rsidR="00A86F10" w:rsidRPr="00A86F10" w:rsidRDefault="00A86F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7" w:type="dxa"/>
            <w:gridSpan w:val="2"/>
            <w:shd w:val="clear" w:color="auto" w:fill="D9D9D9"/>
          </w:tcPr>
          <w:p w:rsidR="00A86F10" w:rsidRPr="00A86F10" w:rsidRDefault="00A86F10">
            <w:pPr>
              <w:jc w:val="center"/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A86F10" w:rsidRPr="00A86F10" w:rsidTr="00A86F10">
        <w:tc>
          <w:tcPr>
            <w:tcW w:w="7338" w:type="dxa"/>
          </w:tcPr>
          <w:p w:rsidR="00A86F10" w:rsidRPr="00A86F10" w:rsidRDefault="00A86F10">
            <w:pPr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 xml:space="preserve">Разговоры о </w:t>
            </w:r>
            <w:proofErr w:type="gramStart"/>
            <w:r w:rsidRPr="00A86F10">
              <w:rPr>
                <w:rFonts w:ascii="Times New Roman" w:hAnsi="Times New Roman" w:cs="Times New Roman"/>
              </w:rPr>
              <w:t>важном</w:t>
            </w:r>
            <w:proofErr w:type="gramEnd"/>
          </w:p>
        </w:tc>
        <w:tc>
          <w:tcPr>
            <w:tcW w:w="2507" w:type="dxa"/>
            <w:gridSpan w:val="2"/>
          </w:tcPr>
          <w:p w:rsidR="00A86F10" w:rsidRPr="00A86F10" w:rsidRDefault="00A86F10">
            <w:pPr>
              <w:jc w:val="center"/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1</w:t>
            </w:r>
          </w:p>
        </w:tc>
      </w:tr>
      <w:tr w:rsidR="00A86F10" w:rsidRPr="00A86F10" w:rsidTr="00A86F10">
        <w:tc>
          <w:tcPr>
            <w:tcW w:w="7338" w:type="dxa"/>
          </w:tcPr>
          <w:p w:rsidR="00A86F10" w:rsidRPr="00A86F10" w:rsidRDefault="00A86F10">
            <w:pPr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Функциональная грамотность</w:t>
            </w:r>
          </w:p>
        </w:tc>
        <w:tc>
          <w:tcPr>
            <w:tcW w:w="2507" w:type="dxa"/>
            <w:gridSpan w:val="2"/>
          </w:tcPr>
          <w:p w:rsidR="00A86F10" w:rsidRPr="00A86F10" w:rsidRDefault="00A86F10">
            <w:pPr>
              <w:jc w:val="center"/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1</w:t>
            </w:r>
          </w:p>
        </w:tc>
      </w:tr>
      <w:tr w:rsidR="00A86F10" w:rsidRPr="00A86F10" w:rsidTr="00A86F10">
        <w:tc>
          <w:tcPr>
            <w:tcW w:w="7338" w:type="dxa"/>
          </w:tcPr>
          <w:p w:rsidR="00A86F10" w:rsidRPr="00A86F10" w:rsidRDefault="00A86F10">
            <w:pPr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Россия</w:t>
            </w:r>
            <w:r w:rsidR="00437B4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86F10">
              <w:rPr>
                <w:rFonts w:ascii="Times New Roman" w:hAnsi="Times New Roman" w:cs="Times New Roman"/>
              </w:rPr>
              <w:t>-м</w:t>
            </w:r>
            <w:proofErr w:type="gramEnd"/>
            <w:r w:rsidRPr="00A86F10">
              <w:rPr>
                <w:rFonts w:ascii="Times New Roman" w:hAnsi="Times New Roman" w:cs="Times New Roman"/>
              </w:rPr>
              <w:t>оя история</w:t>
            </w:r>
          </w:p>
        </w:tc>
        <w:tc>
          <w:tcPr>
            <w:tcW w:w="2507" w:type="dxa"/>
            <w:gridSpan w:val="2"/>
          </w:tcPr>
          <w:p w:rsidR="00A86F10" w:rsidRPr="00A86F10" w:rsidRDefault="00437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A86F10" w:rsidRPr="00A86F10" w:rsidTr="00A86F10">
        <w:tc>
          <w:tcPr>
            <w:tcW w:w="7338" w:type="dxa"/>
          </w:tcPr>
          <w:p w:rsidR="00A86F10" w:rsidRPr="00A86F10" w:rsidRDefault="00A86F10">
            <w:pPr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Россия - мои горизонты</w:t>
            </w:r>
          </w:p>
        </w:tc>
        <w:tc>
          <w:tcPr>
            <w:tcW w:w="2507" w:type="dxa"/>
            <w:gridSpan w:val="2"/>
          </w:tcPr>
          <w:p w:rsidR="00A86F10" w:rsidRPr="00A86F10" w:rsidRDefault="00A86F10">
            <w:pPr>
              <w:jc w:val="center"/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1</w:t>
            </w:r>
          </w:p>
        </w:tc>
      </w:tr>
      <w:tr w:rsidR="00A86F10" w:rsidRPr="00A86F10" w:rsidTr="00A86F10">
        <w:tc>
          <w:tcPr>
            <w:tcW w:w="7338" w:type="dxa"/>
          </w:tcPr>
          <w:p w:rsidR="00A86F10" w:rsidRPr="00A86F10" w:rsidRDefault="00A86F10">
            <w:pPr>
              <w:rPr>
                <w:rFonts w:ascii="Times New Roman" w:hAnsi="Times New Roman" w:cs="Times New Roman"/>
              </w:rPr>
            </w:pPr>
            <w:proofErr w:type="spellStart"/>
            <w:r w:rsidRPr="00A86F10">
              <w:rPr>
                <w:rFonts w:ascii="Times New Roman" w:hAnsi="Times New Roman" w:cs="Times New Roman"/>
              </w:rPr>
              <w:t>Семьеведение</w:t>
            </w:r>
            <w:proofErr w:type="spellEnd"/>
            <w:r w:rsidRPr="00A86F1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07" w:type="dxa"/>
            <w:gridSpan w:val="2"/>
          </w:tcPr>
          <w:p w:rsidR="00A86F10" w:rsidRPr="00A86F10" w:rsidRDefault="00437B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AF5909" w:rsidRPr="00A86F10" w:rsidTr="00A86F10">
        <w:tc>
          <w:tcPr>
            <w:tcW w:w="7338" w:type="dxa"/>
          </w:tcPr>
          <w:p w:rsidR="00AF5909" w:rsidRPr="00A86F10" w:rsidRDefault="00AF59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Основы программирования</w:t>
            </w:r>
          </w:p>
        </w:tc>
        <w:tc>
          <w:tcPr>
            <w:tcW w:w="2507" w:type="dxa"/>
            <w:gridSpan w:val="2"/>
          </w:tcPr>
          <w:p w:rsidR="00AF5909" w:rsidRDefault="00AF59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86F10" w:rsidRPr="00A86F10" w:rsidTr="00A86F10">
        <w:tc>
          <w:tcPr>
            <w:tcW w:w="7338" w:type="dxa"/>
            <w:shd w:val="clear" w:color="auto" w:fill="00FF00"/>
          </w:tcPr>
          <w:p w:rsidR="00A86F10" w:rsidRPr="00A86F10" w:rsidRDefault="00A86F10">
            <w:pPr>
              <w:rPr>
                <w:rFonts w:ascii="Times New Roman" w:hAnsi="Times New Roman" w:cs="Times New Roman"/>
              </w:rPr>
            </w:pPr>
            <w:r w:rsidRPr="00A86F10">
              <w:rPr>
                <w:rFonts w:ascii="Times New Roman" w:hAnsi="Times New Roman" w:cs="Times New Roman"/>
              </w:rPr>
              <w:t>ИТОГО недельная нагрузка</w:t>
            </w:r>
          </w:p>
        </w:tc>
        <w:tc>
          <w:tcPr>
            <w:tcW w:w="2507" w:type="dxa"/>
            <w:gridSpan w:val="2"/>
            <w:shd w:val="clear" w:color="auto" w:fill="00FF00"/>
          </w:tcPr>
          <w:p w:rsidR="00A86F10" w:rsidRPr="00A86F10" w:rsidRDefault="00AF59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AF0D26" w:rsidRDefault="00AF0D26"/>
    <w:sectPr w:rsidR="00AF0D26" w:rsidSect="00FC1C29">
      <w:pgSz w:w="11900" w:h="16820"/>
      <w:pgMar w:top="1134" w:right="1134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B3E28"/>
    <w:rsid w:val="00007DBB"/>
    <w:rsid w:val="000454DE"/>
    <w:rsid w:val="00052FF9"/>
    <w:rsid w:val="00054BF3"/>
    <w:rsid w:val="000A07A9"/>
    <w:rsid w:val="000C3476"/>
    <w:rsid w:val="000F4598"/>
    <w:rsid w:val="0010613A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217E91"/>
    <w:rsid w:val="00224750"/>
    <w:rsid w:val="00226645"/>
    <w:rsid w:val="00270402"/>
    <w:rsid w:val="00284FF2"/>
    <w:rsid w:val="00297A59"/>
    <w:rsid w:val="002A12FF"/>
    <w:rsid w:val="002A5D25"/>
    <w:rsid w:val="002C3030"/>
    <w:rsid w:val="002E245D"/>
    <w:rsid w:val="002F787C"/>
    <w:rsid w:val="00304E84"/>
    <w:rsid w:val="0030678A"/>
    <w:rsid w:val="0031079C"/>
    <w:rsid w:val="00321939"/>
    <w:rsid w:val="00344318"/>
    <w:rsid w:val="003746B2"/>
    <w:rsid w:val="00374FEA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32399"/>
    <w:rsid w:val="0043527D"/>
    <w:rsid w:val="00437B4D"/>
    <w:rsid w:val="004457FE"/>
    <w:rsid w:val="00446614"/>
    <w:rsid w:val="004652A1"/>
    <w:rsid w:val="00467EF7"/>
    <w:rsid w:val="00473B54"/>
    <w:rsid w:val="004A5E74"/>
    <w:rsid w:val="004B1542"/>
    <w:rsid w:val="004D3454"/>
    <w:rsid w:val="004E028C"/>
    <w:rsid w:val="004E2FF3"/>
    <w:rsid w:val="004E4A78"/>
    <w:rsid w:val="00502D31"/>
    <w:rsid w:val="00543B77"/>
    <w:rsid w:val="005472C1"/>
    <w:rsid w:val="0055574B"/>
    <w:rsid w:val="00564E8B"/>
    <w:rsid w:val="005814AA"/>
    <w:rsid w:val="005B15BC"/>
    <w:rsid w:val="005F6A49"/>
    <w:rsid w:val="006136E4"/>
    <w:rsid w:val="00613F43"/>
    <w:rsid w:val="0061648B"/>
    <w:rsid w:val="00625107"/>
    <w:rsid w:val="00632702"/>
    <w:rsid w:val="006375DF"/>
    <w:rsid w:val="00641000"/>
    <w:rsid w:val="006560B5"/>
    <w:rsid w:val="00665E27"/>
    <w:rsid w:val="00672D5E"/>
    <w:rsid w:val="006A6072"/>
    <w:rsid w:val="006B6902"/>
    <w:rsid w:val="006C21C9"/>
    <w:rsid w:val="006D6035"/>
    <w:rsid w:val="006E1004"/>
    <w:rsid w:val="007031A8"/>
    <w:rsid w:val="00752EAB"/>
    <w:rsid w:val="00771952"/>
    <w:rsid w:val="00787163"/>
    <w:rsid w:val="007B5622"/>
    <w:rsid w:val="007E3674"/>
    <w:rsid w:val="007E7965"/>
    <w:rsid w:val="00804FE3"/>
    <w:rsid w:val="00806306"/>
    <w:rsid w:val="0081324A"/>
    <w:rsid w:val="00832936"/>
    <w:rsid w:val="008448FF"/>
    <w:rsid w:val="008632FA"/>
    <w:rsid w:val="008829BA"/>
    <w:rsid w:val="008B4198"/>
    <w:rsid w:val="008E0553"/>
    <w:rsid w:val="008E0E24"/>
    <w:rsid w:val="00943325"/>
    <w:rsid w:val="00963708"/>
    <w:rsid w:val="0099304C"/>
    <w:rsid w:val="00996DF6"/>
    <w:rsid w:val="009B229E"/>
    <w:rsid w:val="009B6A45"/>
    <w:rsid w:val="009F18D3"/>
    <w:rsid w:val="009F4C94"/>
    <w:rsid w:val="00A139CB"/>
    <w:rsid w:val="00A227C0"/>
    <w:rsid w:val="00A76A07"/>
    <w:rsid w:val="00A77598"/>
    <w:rsid w:val="00A86F10"/>
    <w:rsid w:val="00A96C90"/>
    <w:rsid w:val="00AA6584"/>
    <w:rsid w:val="00AB3E28"/>
    <w:rsid w:val="00AB6EA5"/>
    <w:rsid w:val="00AF0D26"/>
    <w:rsid w:val="00AF55C5"/>
    <w:rsid w:val="00AF5909"/>
    <w:rsid w:val="00B078E7"/>
    <w:rsid w:val="00B409D3"/>
    <w:rsid w:val="00B47A20"/>
    <w:rsid w:val="00B47E19"/>
    <w:rsid w:val="00B54321"/>
    <w:rsid w:val="00B55BA0"/>
    <w:rsid w:val="00B645AA"/>
    <w:rsid w:val="00B64ADE"/>
    <w:rsid w:val="00B659BE"/>
    <w:rsid w:val="00B81C13"/>
    <w:rsid w:val="00B91E96"/>
    <w:rsid w:val="00BA255F"/>
    <w:rsid w:val="00BA6E11"/>
    <w:rsid w:val="00BB5583"/>
    <w:rsid w:val="00BB6ED6"/>
    <w:rsid w:val="00BE0CF4"/>
    <w:rsid w:val="00BE3D68"/>
    <w:rsid w:val="00BF0C5B"/>
    <w:rsid w:val="00C10C42"/>
    <w:rsid w:val="00C300D7"/>
    <w:rsid w:val="00C521EF"/>
    <w:rsid w:val="00C70729"/>
    <w:rsid w:val="00C72A73"/>
    <w:rsid w:val="00C91579"/>
    <w:rsid w:val="00CA5D63"/>
    <w:rsid w:val="00CB6C10"/>
    <w:rsid w:val="00D0701D"/>
    <w:rsid w:val="00D07CCC"/>
    <w:rsid w:val="00D16267"/>
    <w:rsid w:val="00D213E7"/>
    <w:rsid w:val="00D339A5"/>
    <w:rsid w:val="00D52398"/>
    <w:rsid w:val="00D8488E"/>
    <w:rsid w:val="00D96741"/>
    <w:rsid w:val="00DB1508"/>
    <w:rsid w:val="00DC519D"/>
    <w:rsid w:val="00DD668F"/>
    <w:rsid w:val="00DE337C"/>
    <w:rsid w:val="00DF4AEE"/>
    <w:rsid w:val="00E00F1C"/>
    <w:rsid w:val="00E115A2"/>
    <w:rsid w:val="00E24C8D"/>
    <w:rsid w:val="00E24FA7"/>
    <w:rsid w:val="00E41CD5"/>
    <w:rsid w:val="00E4259C"/>
    <w:rsid w:val="00E5346A"/>
    <w:rsid w:val="00E648BD"/>
    <w:rsid w:val="00E7055D"/>
    <w:rsid w:val="00E70BA7"/>
    <w:rsid w:val="00E831EA"/>
    <w:rsid w:val="00E8602F"/>
    <w:rsid w:val="00EA1496"/>
    <w:rsid w:val="00EE0C26"/>
    <w:rsid w:val="00EE4D41"/>
    <w:rsid w:val="00F22BB1"/>
    <w:rsid w:val="00F23C59"/>
    <w:rsid w:val="00F34D51"/>
    <w:rsid w:val="00F35982"/>
    <w:rsid w:val="00F41C65"/>
    <w:rsid w:val="00F47DBB"/>
    <w:rsid w:val="00F60A00"/>
    <w:rsid w:val="00F70460"/>
    <w:rsid w:val="00F73DCA"/>
    <w:rsid w:val="00F75A7C"/>
    <w:rsid w:val="00F93659"/>
    <w:rsid w:val="00FB2281"/>
    <w:rsid w:val="00FC1C29"/>
    <w:rsid w:val="00FC2435"/>
    <w:rsid w:val="00FD7A4F"/>
    <w:rsid w:val="00FE1E59"/>
    <w:rsid w:val="00FF7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054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FC1C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8</cp:revision>
  <cp:lastPrinted>2025-08-26T03:20:00Z</cp:lastPrinted>
  <dcterms:created xsi:type="dcterms:W3CDTF">2025-08-19T02:22:00Z</dcterms:created>
  <dcterms:modified xsi:type="dcterms:W3CDTF">2025-08-26T03:21:00Z</dcterms:modified>
</cp:coreProperties>
</file>